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8B5" w:rsidRPr="000048B5" w:rsidRDefault="000048B5" w:rsidP="000048B5">
      <w:pPr>
        <w:shd w:val="clear" w:color="auto" w:fill="FFFFFF"/>
        <w:bidi/>
        <w:spacing w:before="100" w:beforeAutospacing="1" w:after="150" w:line="480" w:lineRule="atLeast"/>
        <w:outlineLvl w:val="1"/>
        <w:rPr>
          <w:rFonts w:ascii="Vazir" w:eastAsia="Times New Roman" w:hAnsi="Vazir" w:cs="Times New Roman"/>
          <w:b/>
          <w:bCs/>
          <w:color w:val="000000"/>
          <w:sz w:val="27"/>
          <w:szCs w:val="27"/>
          <w:lang w:bidi="fa-IR"/>
        </w:rPr>
      </w:pPr>
      <w:r w:rsidRPr="000048B5">
        <w:rPr>
          <w:rFonts w:ascii="Vazir" w:eastAsia="Times New Roman" w:hAnsi="Vazir" w:cs="Times New Roman"/>
          <w:b/>
          <w:bCs/>
          <w:color w:val="000000"/>
          <w:sz w:val="27"/>
          <w:szCs w:val="27"/>
          <w:rtl/>
          <w:lang w:bidi="fa-IR"/>
        </w:rPr>
        <w:t xml:space="preserve">آشنایی </w:t>
      </w:r>
      <w:bookmarkStart w:id="0" w:name="_GoBack"/>
      <w:bookmarkEnd w:id="0"/>
      <w:r w:rsidRPr="000048B5">
        <w:rPr>
          <w:rFonts w:ascii="Vazir" w:eastAsia="Times New Roman" w:hAnsi="Vazir" w:cs="Times New Roman"/>
          <w:b/>
          <w:bCs/>
          <w:color w:val="000000"/>
          <w:sz w:val="27"/>
          <w:szCs w:val="27"/>
          <w:rtl/>
          <w:lang w:bidi="fa-IR"/>
        </w:rPr>
        <w:t>با بیماری کیست هیداتیک</w:t>
      </w:r>
    </w:p>
    <w:p w:rsidR="007500CB" w:rsidRPr="00A17055" w:rsidRDefault="0023330F" w:rsidP="00A17055">
      <w:pPr>
        <w:pStyle w:val="NormalWeb"/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Fonts w:ascii="Century Gothic" w:eastAsia="Majalla UI" w:cs="B Mitra"/>
          <w:color w:val="404040"/>
          <w:kern w:val="24"/>
          <w:sz w:val="48"/>
          <w:szCs w:val="48"/>
          <w:rtl/>
        </w:rPr>
      </w:pPr>
      <w:r w:rsidRPr="0023330F">
        <w:rPr>
          <w:rStyle w:val="Strong"/>
          <w:rFonts w:ascii="Tahoma" w:hAnsi="Tahoma" w:cs="Tahoma"/>
          <w:color w:val="000000"/>
          <w:sz w:val="20"/>
          <w:szCs w:val="20"/>
          <w:bdr w:val="none" w:sz="0" w:space="0" w:color="auto" w:frame="1"/>
        </w:rPr>
        <w:t xml:space="preserve">  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بیماری انگلی </w:t>
      </w:r>
      <w:r w:rsidR="00506A78"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و مشترک بین انسان و دام که توسط</w:t>
      </w:r>
      <w:r w:rsidR="00036333"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یک انگل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در انسان و دام ایجاد می شود. </w:t>
      </w:r>
      <w:r w:rsidRPr="00F0640C">
        <w:rPr>
          <w:rStyle w:val="Strong"/>
          <w:rFonts w:ascii="Tahoma" w:hAnsi="Tahoma" w:cs="Tahoma"/>
          <w:b w:val="0"/>
          <w:bCs w:val="0"/>
          <w:color w:val="FF0000"/>
          <w:sz w:val="20"/>
          <w:szCs w:val="20"/>
          <w:u w:val="single"/>
          <w:bdr w:val="none" w:sz="0" w:space="0" w:color="auto" w:frame="1"/>
          <w:rtl/>
        </w:rPr>
        <w:t>کرم بالغ در روده</w:t>
      </w:r>
      <w:r w:rsidRPr="00F0640C">
        <w:rPr>
          <w:rStyle w:val="Strong"/>
          <w:rFonts w:ascii="Tahoma" w:hAnsi="Tahoma" w:cs="Tahoma"/>
          <w:b w:val="0"/>
          <w:bCs w:val="0"/>
          <w:color w:val="FF0000"/>
          <w:sz w:val="20"/>
          <w:szCs w:val="20"/>
          <w:bdr w:val="none" w:sz="0" w:space="0" w:color="auto" w:frame="1"/>
          <w:rtl/>
        </w:rPr>
        <w:t xml:space="preserve"> </w:t>
      </w:r>
      <w:r w:rsidRPr="00F0640C">
        <w:rPr>
          <w:rStyle w:val="Strong"/>
          <w:rFonts w:ascii="Tahoma" w:hAnsi="Tahoma" w:cs="Tahoma"/>
          <w:b w:val="0"/>
          <w:bCs w:val="0"/>
          <w:color w:val="FF0000"/>
          <w:sz w:val="20"/>
          <w:szCs w:val="20"/>
          <w:u w:val="single"/>
          <w:bdr w:val="none" w:sz="0" w:space="0" w:color="auto" w:frame="1"/>
          <w:rtl/>
        </w:rPr>
        <w:t>سگ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و نوزاد این </w:t>
      </w:r>
      <w:r w:rsidR="00A558DC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کرم در بدن انسان و حیوان اهلی (نشخوار کنندگان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) زندگی می کند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</w:rPr>
        <w:t>.</w:t>
      </w:r>
      <w:r w:rsidR="00AA3D4F" w:rsidRPr="00A17055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</w:t>
      </w:r>
      <w:r w:rsidR="004643D2" w:rsidRPr="00A17055">
        <w:rPr>
          <w:rFonts w:ascii="Century Gothic" w:eastAsia="Majalla UI" w:cs="B Mitra" w:hint="cs"/>
          <w:color w:val="404040"/>
          <w:kern w:val="24"/>
          <w:sz w:val="48"/>
          <w:szCs w:val="48"/>
          <w:rtl/>
        </w:rPr>
        <w:t xml:space="preserve"> </w:t>
      </w:r>
    </w:p>
    <w:p w:rsidR="0023330F" w:rsidRPr="00A17055" w:rsidRDefault="004643D2" w:rsidP="00D10809">
      <w:pPr>
        <w:pStyle w:val="NormalWeb"/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A17055">
        <w:rPr>
          <w:rFonts w:ascii="Tahoma" w:eastAsia="Majalla UI" w:hAnsi="Tahoma" w:cs="Tahoma"/>
          <w:color w:val="404040"/>
          <w:kern w:val="24"/>
          <w:sz w:val="20"/>
          <w:szCs w:val="20"/>
          <w:rtl/>
        </w:rPr>
        <w:t>عامل این بیماری کرم کوچک پهن و بندبندی به نام </w:t>
      </w:r>
      <w:r w:rsidRPr="0068382D">
        <w:rPr>
          <w:rFonts w:ascii="Tahoma" w:eastAsia="Majalla UI" w:hAnsi="Tahoma" w:cs="Tahoma"/>
          <w:kern w:val="24"/>
          <w:sz w:val="20"/>
          <w:szCs w:val="20"/>
          <w:rtl/>
        </w:rPr>
        <w:t>اکی نوکوکوس گرانولوزوس</w:t>
      </w:r>
      <w:r w:rsidR="00D21742" w:rsidRPr="00D21742">
        <w:rPr>
          <w:rFonts w:ascii="Tahoma" w:eastAsia="Majalla UI" w:hAnsi="Tahoma" w:cs="Tahoma" w:hint="cs"/>
          <w:kern w:val="24"/>
          <w:sz w:val="20"/>
          <w:szCs w:val="20"/>
          <w:rtl/>
        </w:rPr>
        <w:t xml:space="preserve"> </w:t>
      </w:r>
      <w:r w:rsidRPr="00A17055">
        <w:rPr>
          <w:rFonts w:ascii="Tahoma" w:eastAsia="Majalla UI" w:hAnsi="Tahoma" w:cs="Tahoma"/>
          <w:color w:val="404040"/>
          <w:kern w:val="24"/>
          <w:sz w:val="20"/>
          <w:szCs w:val="20"/>
          <w:rtl/>
        </w:rPr>
        <w:t>از خانواده </w:t>
      </w:r>
      <w:r w:rsidRPr="0068382D">
        <w:rPr>
          <w:rFonts w:ascii="Tahoma" w:eastAsia="Majalla UI" w:hAnsi="Tahoma" w:cs="Tahoma"/>
          <w:kern w:val="24"/>
          <w:sz w:val="20"/>
          <w:szCs w:val="20"/>
          <w:rtl/>
        </w:rPr>
        <w:t>سستودها</w:t>
      </w:r>
      <w:r w:rsidR="00A558DC">
        <w:rPr>
          <w:rFonts w:ascii="Tahoma" w:eastAsia="Majalla UI" w:hAnsi="Tahoma" w:cs="Tahoma"/>
          <w:color w:val="404040"/>
          <w:kern w:val="24"/>
          <w:sz w:val="20"/>
          <w:szCs w:val="20"/>
          <w:rtl/>
        </w:rPr>
        <w:t xml:space="preserve"> (کرم های پهن</w:t>
      </w:r>
      <w:r w:rsidRPr="00A17055">
        <w:rPr>
          <w:rFonts w:ascii="Tahoma" w:eastAsia="Majalla UI" w:hAnsi="Tahoma" w:cs="Tahoma"/>
          <w:color w:val="404040"/>
          <w:kern w:val="24"/>
          <w:sz w:val="20"/>
          <w:szCs w:val="20"/>
          <w:rtl/>
        </w:rPr>
        <w:t>) </w:t>
      </w:r>
      <w:r w:rsidR="00D10809">
        <w:rPr>
          <w:rFonts w:ascii="Tahoma" w:eastAsia="Majalla UI" w:hAnsi="Tahoma" w:cs="Tahoma" w:hint="cs"/>
          <w:color w:val="404040"/>
          <w:kern w:val="24"/>
          <w:sz w:val="20"/>
          <w:szCs w:val="20"/>
          <w:rtl/>
        </w:rPr>
        <w:t>است.</w:t>
      </w:r>
      <w:r w:rsidR="00AA3D4F" w:rsidRPr="00A17055">
        <w:rPr>
          <w:rFonts w:ascii="Tahoma" w:eastAsia="Majalla UI" w:hAnsi="Tahoma" w:cs="Tahoma" w:hint="cs"/>
          <w:color w:val="404040"/>
          <w:kern w:val="24"/>
          <w:sz w:val="20"/>
          <w:szCs w:val="20"/>
          <w:rtl/>
        </w:rPr>
        <w:t xml:space="preserve"> </w:t>
      </w:r>
    </w:p>
    <w:p w:rsidR="0023330F" w:rsidRPr="00A17055" w:rsidRDefault="0023330F" w:rsidP="00A17055">
      <w:pPr>
        <w:pStyle w:val="NormalWeb"/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</w:rPr>
        <w:t xml:space="preserve">  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آلودگی انسان بیشتر در</w:t>
      </w:r>
      <w:r w:rsidR="0068382D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مناطقی که دامداری رواج دارد دیده می</w:t>
      </w:r>
      <w:r w:rsidR="00A558DC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شود و ارتباط انسان با سگ و دام ها زمینه ابتلا را فراهم می کند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</w:rPr>
        <w:t>.</w:t>
      </w:r>
    </w:p>
    <w:p w:rsidR="0023330F" w:rsidRPr="00A17055" w:rsidRDefault="00506A78" w:rsidP="00D10809">
      <w:pPr>
        <w:pStyle w:val="NormalWeb"/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A17055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</w:t>
      </w:r>
      <w:r w:rsidR="0023330F"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ب</w:t>
      </w:r>
      <w:r w:rsidR="00A558DC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ه </w:t>
      </w:r>
      <w:r w:rsidR="0023330F"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علت تماس بیشتر کودکان با س</w:t>
      </w:r>
      <w:r w:rsidR="00A558DC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گ یا بعضی مشاغل مانند چوپانان، </w:t>
      </w:r>
      <w:r w:rsidR="0023330F"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باغ</w:t>
      </w:r>
      <w:r w:rsidR="00A558DC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ب</w:t>
      </w:r>
      <w:r w:rsidR="0023330F"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ا</w:t>
      </w:r>
      <w:r w:rsidR="00A558DC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نا</w:t>
      </w:r>
      <w:r w:rsidR="0023330F"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ن و کشاورزان</w:t>
      </w:r>
      <w:r w:rsidR="00A558DC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،</w:t>
      </w:r>
      <w:r w:rsidR="0023330F"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میزان شیوع در آنها بیشتر است و</w:t>
      </w:r>
      <w:r w:rsidR="00F84A26" w:rsidRPr="00A17055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</w:t>
      </w:r>
      <w:r w:rsidR="0023330F"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یا افرادی که تماس بیشتری با سگ دارند بیشتر در معرض </w:t>
      </w:r>
      <w:r w:rsidR="00D10809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خطر </w:t>
      </w:r>
      <w:r w:rsidR="0023330F"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ابتلا </w:t>
      </w:r>
      <w:r w:rsidR="00D10809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قرار دارند.</w:t>
      </w:r>
    </w:p>
    <w:p w:rsidR="0023330F" w:rsidRPr="00A558DC" w:rsidRDefault="0023330F" w:rsidP="00A17055">
      <w:pPr>
        <w:pStyle w:val="NormalWeb"/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A558DC">
        <w:rPr>
          <w:rStyle w:val="Strong"/>
          <w:rFonts w:ascii="Tahoma" w:hAnsi="Tahoma" w:cs="Tahoma"/>
          <w:color w:val="000000"/>
          <w:sz w:val="20"/>
          <w:szCs w:val="20"/>
          <w:bdr w:val="none" w:sz="0" w:space="0" w:color="auto" w:frame="1"/>
        </w:rPr>
        <w:t xml:space="preserve">  </w:t>
      </w:r>
      <w:r w:rsidRPr="00A558DC">
        <w:rPr>
          <w:rStyle w:val="Strong"/>
          <w:rFonts w:ascii="Tahoma" w:hAnsi="Tahoma" w:cs="Tahoma"/>
          <w:color w:val="000000"/>
          <w:sz w:val="20"/>
          <w:szCs w:val="20"/>
          <w:bdr w:val="none" w:sz="0" w:space="0" w:color="auto" w:frame="1"/>
          <w:rtl/>
        </w:rPr>
        <w:t>راههای انتقال بیماری</w:t>
      </w:r>
    </w:p>
    <w:p w:rsidR="00810A7B" w:rsidRDefault="0023330F" w:rsidP="00A17055">
      <w:pPr>
        <w:pStyle w:val="NormalWeb"/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</w:pP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</w:rPr>
        <w:t xml:space="preserve">  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دفع تخم های کرم بالغ باعث آلودگی خاک و آب می شود و حیوانات اهلی مانند گوسفند، بز، گاو و شتر (میزبان واسط) هنگام چریدن</w:t>
      </w:r>
      <w:r w:rsidR="00C23557" w:rsidRPr="00A17055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،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تخم</w:t>
      </w:r>
      <w:r w:rsidR="00810A7B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ها را می</w:t>
      </w:r>
      <w:r w:rsidR="00810A7B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خورند و انسان به طور تصادفی از طریق خوردن غذا</w:t>
      </w:r>
      <w:r w:rsidR="00810A7B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</w:t>
      </w:r>
      <w:r w:rsidR="00F84A26" w:rsidRPr="00A17055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(سبزیجات)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یا آب آلوده به تخم ها و یا از طریق تماس مستقیم با سگ های آلوده </w:t>
      </w:r>
      <w:r w:rsidR="00F84A26" w:rsidRPr="00A17055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مبتلا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می شود.</w:t>
      </w:r>
    </w:p>
    <w:p w:rsidR="00810A7B" w:rsidRDefault="0023330F" w:rsidP="00810A7B">
      <w:pPr>
        <w:pStyle w:val="NormalWeb"/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</w:pP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انگل بلع شده از روده نفوذ می کند و از طریق </w:t>
      </w:r>
      <w:r w:rsidR="005131E1" w:rsidRPr="00A17055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جریان خون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به کبد و ریه ها و به طور کمتر شایع به بافت</w:t>
      </w:r>
      <w:r w:rsidR="00D10809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های دیگر منتقل می شود . </w:t>
      </w:r>
    </w:p>
    <w:p w:rsidR="0023330F" w:rsidRPr="00A17055" w:rsidRDefault="00810A7B" w:rsidP="00810A7B">
      <w:pPr>
        <w:pStyle w:val="NormalWeb"/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امکان ابتلا</w:t>
      </w:r>
      <w:r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ی</w:t>
      </w:r>
      <w:r w:rsidR="0023330F"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همه ارگانها در این بیماری وجود </w:t>
      </w:r>
      <w:r w:rsidR="00C23557"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دارد ولی شایع</w:t>
      </w:r>
      <w:r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</w:t>
      </w:r>
      <w:r w:rsidR="00C23557"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ترین محل ابتلا</w:t>
      </w:r>
      <w:r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،</w:t>
      </w:r>
      <w:r w:rsidR="00C23557"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کبد</w:t>
      </w:r>
      <w:r w:rsidR="0023330F"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و سپس ریه و مغز </w:t>
      </w:r>
      <w:r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است و</w:t>
      </w:r>
      <w:r w:rsidR="0023330F"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بیشترین موارد کیست هیداتیک در بالغین</w:t>
      </w:r>
      <w:r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،</w:t>
      </w:r>
      <w:r w:rsidR="0023330F"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در</w:t>
      </w:r>
      <w:r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</w:t>
      </w:r>
      <w:r w:rsidR="0023330F"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کبد یافت می شود</w:t>
      </w:r>
      <w:r w:rsidR="005131E1" w:rsidRPr="00A17055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.</w:t>
      </w:r>
      <w:r w:rsidR="0023330F"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</w:t>
      </w:r>
      <w:r w:rsidR="005131E1" w:rsidRPr="00A17055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</w:t>
      </w:r>
    </w:p>
    <w:p w:rsidR="0023330F" w:rsidRPr="00810A7B" w:rsidRDefault="0023330F" w:rsidP="000F4F57">
      <w:pPr>
        <w:pStyle w:val="NormalWeb"/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</w:rPr>
        <w:t> </w:t>
      </w:r>
      <w:r w:rsidRPr="00810A7B">
        <w:rPr>
          <w:rStyle w:val="Strong"/>
          <w:rFonts w:ascii="Tahoma" w:hAnsi="Tahoma" w:cs="Tahoma"/>
          <w:color w:val="000000"/>
          <w:sz w:val="20"/>
          <w:szCs w:val="20"/>
          <w:bdr w:val="none" w:sz="0" w:space="0" w:color="auto" w:frame="1"/>
        </w:rPr>
        <w:t xml:space="preserve"> </w:t>
      </w:r>
      <w:r w:rsidRPr="00810A7B">
        <w:rPr>
          <w:rStyle w:val="Strong"/>
          <w:rFonts w:ascii="Tahoma" w:hAnsi="Tahoma" w:cs="Tahoma"/>
          <w:color w:val="000000"/>
          <w:sz w:val="20"/>
          <w:szCs w:val="20"/>
          <w:bdr w:val="none" w:sz="0" w:space="0" w:color="auto" w:frame="1"/>
          <w:rtl/>
        </w:rPr>
        <w:t>علائم بیماری</w:t>
      </w:r>
      <w:r w:rsidR="000F4F57">
        <w:rPr>
          <w:rStyle w:val="Strong"/>
          <w:rFonts w:ascii="Tahoma" w:hAnsi="Tahoma" w:cs="Tahoma" w:hint="cs"/>
          <w:color w:val="000000"/>
          <w:sz w:val="20"/>
          <w:szCs w:val="20"/>
          <w:bdr w:val="none" w:sz="0" w:space="0" w:color="auto" w:frame="1"/>
          <w:rtl/>
        </w:rPr>
        <w:t xml:space="preserve"> </w:t>
      </w:r>
    </w:p>
    <w:p w:rsidR="0023330F" w:rsidRPr="00A17055" w:rsidRDefault="0023330F" w:rsidP="00D21742">
      <w:pPr>
        <w:pStyle w:val="NormalWeb"/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</w:rPr>
        <w:t xml:space="preserve">  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پس از بلع تخم </w:t>
      </w:r>
      <w:r w:rsidR="00D21742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انگل، 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هر اندامی از بدن می تواند محل ب</w:t>
      </w:r>
      <w:r w:rsidR="00D21742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ه 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وجود آمدن کیست باشد و بسته به اینکه در چه اندامی کیست ایجاد شده</w:t>
      </w:r>
      <w:r w:rsidR="00D21742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،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اختلال در عملکرد عضو </w:t>
      </w:r>
      <w:r w:rsidR="00D21742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به وجود می آید.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کیست های ریوی و کبدی معمولاً شایع تر هستند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</w:rPr>
        <w:t xml:space="preserve"> .</w:t>
      </w:r>
    </w:p>
    <w:p w:rsidR="00D21742" w:rsidRDefault="00D21742" w:rsidP="00D21742">
      <w:pPr>
        <w:pStyle w:val="NormalWeb"/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</w:rPr>
        <w:t> </w:t>
      </w:r>
      <w:r w:rsidR="0023330F"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علائم بیماری نیز بستگی به عضو درگیر</w:t>
      </w:r>
      <w:r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،</w:t>
      </w:r>
      <w:r w:rsidR="0023330F"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اندازه </w:t>
      </w: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کیست و محل دقیق آن در عضو مبتلا</w:t>
      </w:r>
      <w:r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،</w:t>
      </w:r>
      <w:r w:rsidR="0023330F"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واکنشهای بین کیست و عضو </w:t>
      </w: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مبتلا</w:t>
      </w:r>
      <w:r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،</w:t>
      </w:r>
      <w:r w:rsidR="00C23557"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پاره شدن کیست و واکنشهای</w:t>
      </w:r>
      <w:r w:rsidR="0023330F"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ایمونولوژیک به دنبال آن مثل شوک آنافیلاکسی </w:t>
      </w:r>
      <w:r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است.</w:t>
      </w:r>
    </w:p>
    <w:p w:rsidR="00D21742" w:rsidRPr="00D21742" w:rsidRDefault="0023330F" w:rsidP="00D21742">
      <w:pPr>
        <w:pStyle w:val="NormalWeb"/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Style w:val="Strong"/>
          <w:rFonts w:ascii="Tahoma" w:hAnsi="Tahoma" w:cs="Tahoma"/>
          <w:b w:val="0"/>
          <w:bCs w:val="0"/>
          <w:color w:val="000000"/>
          <w:sz w:val="21"/>
          <w:szCs w:val="21"/>
          <w:rtl/>
        </w:rPr>
      </w:pP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</w:rPr>
        <w:t xml:space="preserve">  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دوره کمون ممکن است بین 5</w:t>
      </w:r>
      <w:r w:rsidR="00D21742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تا20 سال طول بکشد</w:t>
      </w:r>
      <w:r w:rsidR="00D21742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و در غالب موارد سال</w:t>
      </w:r>
      <w:r w:rsidR="00D21742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ها طول می</w:t>
      </w:r>
      <w:r w:rsidR="00D21742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کشد تا بیماری علامت</w:t>
      </w:r>
      <w:r w:rsidR="00D21742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دار شود و گاها کیست خود</w:t>
      </w:r>
      <w:r w:rsidR="00D10809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ب</w:t>
      </w:r>
      <w:r w:rsidR="00D21742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ه 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خود بهبودی پیدا می</w:t>
      </w:r>
      <w:r w:rsidR="00D21742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کند.</w:t>
      </w:r>
    </w:p>
    <w:p w:rsidR="0023330F" w:rsidRPr="00A17055" w:rsidRDefault="0023330F" w:rsidP="00D21742">
      <w:pPr>
        <w:pStyle w:val="NormalWeb"/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بعد از سالها به علت بزرگ شدن و</w:t>
      </w:r>
      <w:r w:rsidR="00F84A26" w:rsidRPr="00A17055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</w:t>
      </w:r>
      <w:r w:rsidR="00F84A26"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ایجاد اثر فشاری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، ب</w:t>
      </w:r>
      <w:r w:rsidR="00F84A26"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یمار احساس درد</w:t>
      </w:r>
      <w:r w:rsidR="00D10809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</w:t>
      </w:r>
      <w:r w:rsidR="00F84A26"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شکمی، بی اشتهایی</w:t>
      </w:r>
      <w:r w:rsidR="00D10809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و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احساس توده شکمی می کند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</w:rPr>
        <w:t>.</w:t>
      </w:r>
    </w:p>
    <w:p w:rsidR="0023330F" w:rsidRPr="00A17055" w:rsidRDefault="0023330F" w:rsidP="00A17055">
      <w:pPr>
        <w:pStyle w:val="NormalWeb"/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</w:rPr>
        <w:t xml:space="preserve">  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در کیس</w:t>
      </w:r>
      <w:r w:rsidR="00F84A26"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ت های کبدی علائمی مثل بزرگی کبد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، قولنج کبدی و زردی دیده می شود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</w:rPr>
        <w:t>.</w:t>
      </w:r>
    </w:p>
    <w:p w:rsidR="0023330F" w:rsidRPr="00A17055" w:rsidRDefault="0023330F" w:rsidP="00A17055">
      <w:pPr>
        <w:pStyle w:val="NormalWeb"/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</w:rPr>
        <w:t xml:space="preserve">  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در پاره ای از موارد به علت ضربه ممکن است کیست پا</w:t>
      </w:r>
      <w:r w:rsidR="00D21742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ره شده و محتویات آن وارد خون ش</w:t>
      </w:r>
      <w:r w:rsidR="00D21742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ود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و شوک ایجاد کند</w:t>
      </w:r>
      <w:r w:rsidR="00197DF9" w:rsidRPr="00A17055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.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</w:t>
      </w:r>
      <w:r w:rsidR="00197DF9" w:rsidRPr="00A17055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</w:t>
      </w:r>
    </w:p>
    <w:p w:rsidR="0023330F" w:rsidRPr="00D21742" w:rsidRDefault="0023330F" w:rsidP="00ED5BA6">
      <w:pPr>
        <w:pStyle w:val="NormalWeb"/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</w:rPr>
        <w:t xml:space="preserve">  </w:t>
      </w:r>
      <w:r w:rsidRPr="00D21742">
        <w:rPr>
          <w:rStyle w:val="Strong"/>
          <w:rFonts w:ascii="Tahoma" w:hAnsi="Tahoma" w:cs="Tahoma"/>
          <w:color w:val="000000"/>
          <w:sz w:val="20"/>
          <w:szCs w:val="20"/>
          <w:bdr w:val="none" w:sz="0" w:space="0" w:color="auto" w:frame="1"/>
          <w:rtl/>
        </w:rPr>
        <w:t>روشهای تشخیص کیست هیداتیک</w:t>
      </w:r>
      <w:r w:rsidR="00ED5BA6">
        <w:rPr>
          <w:rStyle w:val="Strong"/>
          <w:rFonts w:ascii="Tahoma" w:hAnsi="Tahoma" w:cs="Tahoma" w:hint="cs"/>
          <w:color w:val="000000"/>
          <w:sz w:val="20"/>
          <w:szCs w:val="20"/>
          <w:bdr w:val="none" w:sz="0" w:space="0" w:color="auto" w:frame="1"/>
          <w:rtl/>
        </w:rPr>
        <w:t xml:space="preserve"> </w:t>
      </w:r>
    </w:p>
    <w:p w:rsidR="0023330F" w:rsidRPr="00A17055" w:rsidRDefault="0023330F" w:rsidP="00D21742">
      <w:pPr>
        <w:pStyle w:val="NormalWeb"/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</w:rPr>
        <w:t xml:space="preserve">  </w:t>
      </w:r>
      <w:r w:rsidR="00D21742" w:rsidRPr="00064716">
        <w:rPr>
          <w:rStyle w:val="Strong"/>
          <w:rFonts w:ascii="Tahoma" w:hAnsi="Tahoma" w:cs="Tahoma"/>
          <w:b w:val="0"/>
          <w:bCs w:val="0"/>
          <w:color w:val="FF0000"/>
          <w:sz w:val="20"/>
          <w:szCs w:val="20"/>
          <w:bdr w:val="none" w:sz="0" w:space="0" w:color="auto" w:frame="1"/>
          <w:rtl/>
        </w:rPr>
        <w:t>تشخیص کلینیکی</w:t>
      </w:r>
      <w:r w:rsidR="00064716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(بالینی)</w:t>
      </w:r>
      <w:r w:rsidR="00D21742" w:rsidRPr="00064716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ع</w:t>
      </w:r>
      <w:r w:rsidR="00F84A26"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فونت</w:t>
      </w:r>
      <w:r w:rsidR="00D21742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،</w:t>
      </w:r>
      <w:r w:rsidR="00F84A26"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توسط پزشک با گرفتن شرح حال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،</w:t>
      </w:r>
      <w:r w:rsidR="00F84A26" w:rsidRPr="00A17055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تاریخچه و علائم بالینی مثل ا</w:t>
      </w:r>
      <w:r w:rsidR="00D21742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تساع شکم، اقامت در منطقه اندمیک</w:t>
      </w:r>
      <w:r w:rsidR="00D21742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و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سابقه تماس با سگ</w:t>
      </w:r>
      <w:r w:rsidR="00D10809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،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شناسایی می شود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</w:rPr>
        <w:t>.</w:t>
      </w:r>
    </w:p>
    <w:p w:rsidR="0023330F" w:rsidRDefault="0023330F" w:rsidP="00D21742">
      <w:pPr>
        <w:pStyle w:val="NormalWeb"/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  <w:rtl/>
        </w:rPr>
      </w:pPr>
      <w:r w:rsidRPr="001B2D13">
        <w:rPr>
          <w:rStyle w:val="Strong"/>
          <w:rFonts w:ascii="Tahoma" w:hAnsi="Tahoma" w:cs="Tahoma"/>
          <w:b w:val="0"/>
          <w:bCs w:val="0"/>
          <w:color w:val="FF0000"/>
          <w:sz w:val="20"/>
          <w:szCs w:val="20"/>
          <w:bdr w:val="none" w:sz="0" w:space="0" w:color="auto" w:frame="1"/>
        </w:rPr>
        <w:lastRenderedPageBreak/>
        <w:t xml:space="preserve">  </w:t>
      </w:r>
      <w:r w:rsidR="00D21742" w:rsidRPr="001B2D13">
        <w:rPr>
          <w:rStyle w:val="Strong"/>
          <w:rFonts w:ascii="Tahoma" w:hAnsi="Tahoma" w:cs="Tahoma"/>
          <w:b w:val="0"/>
          <w:bCs w:val="0"/>
          <w:color w:val="FF0000"/>
          <w:sz w:val="20"/>
          <w:szCs w:val="20"/>
          <w:bdr w:val="none" w:sz="0" w:space="0" w:color="auto" w:frame="1"/>
          <w:rtl/>
        </w:rPr>
        <w:t>تشخیص آزمایشگاهی</w:t>
      </w:r>
      <w:r w:rsidR="00D10809" w:rsidRPr="001B2D13">
        <w:rPr>
          <w:rStyle w:val="Strong"/>
          <w:rFonts w:ascii="Tahoma" w:hAnsi="Tahoma" w:cs="Tahoma" w:hint="cs"/>
          <w:b w:val="0"/>
          <w:bCs w:val="0"/>
          <w:color w:val="FF0000"/>
          <w:sz w:val="20"/>
          <w:szCs w:val="20"/>
          <w:bdr w:val="none" w:sz="0" w:space="0" w:color="auto" w:frame="1"/>
          <w:rtl/>
        </w:rPr>
        <w:t xml:space="preserve"> 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عفونت ب</w:t>
      </w:r>
      <w:r w:rsidR="00D21742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ا روش</w:t>
      </w:r>
      <w:r w:rsidR="00D10809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</w:t>
      </w:r>
      <w:r w:rsidR="00D21742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های تشخیصی آزمایشگاهی</w:t>
      </w:r>
      <w:r w:rsidR="00D21742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مانند </w:t>
      </w:r>
      <w:r w:rsidR="00D21742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روشهای سرولوژی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،</w:t>
      </w:r>
      <w:r w:rsidR="00D21742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</w:t>
      </w:r>
      <w:r w:rsidR="00D21742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رادیوگرافی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، </w:t>
      </w:r>
      <w:r w:rsidRPr="001B2D13">
        <w:rPr>
          <w:rStyle w:val="Strong"/>
          <w:rFonts w:ascii="Tahoma" w:hAnsi="Tahoma" w:cs="Tahoma"/>
          <w:b w:val="0"/>
          <w:bCs w:val="0"/>
          <w:color w:val="00B0F0"/>
          <w:sz w:val="20"/>
          <w:szCs w:val="20"/>
          <w:u w:val="single"/>
          <w:bdr w:val="none" w:sz="0" w:space="0" w:color="auto" w:frame="1"/>
          <w:rtl/>
        </w:rPr>
        <w:t xml:space="preserve">سونوگرافی 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و</w:t>
      </w:r>
      <w:r w:rsidR="00D21742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سی تی اسکن شناسایی می شود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</w:rPr>
        <w:t>.</w:t>
      </w:r>
    </w:p>
    <w:p w:rsidR="00D21742" w:rsidRPr="00A17055" w:rsidRDefault="00D21742" w:rsidP="00D21742">
      <w:pPr>
        <w:pStyle w:val="NormalWeb"/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</w:p>
    <w:p w:rsidR="0023330F" w:rsidRDefault="0023330F" w:rsidP="00A17055">
      <w:pPr>
        <w:pStyle w:val="NormalWeb"/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  <w:rtl/>
        </w:rPr>
      </w:pP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</w:rPr>
        <w:t> </w:t>
      </w:r>
      <w:r w:rsidRPr="00D21742">
        <w:rPr>
          <w:rStyle w:val="Strong"/>
          <w:rFonts w:ascii="Tahoma" w:hAnsi="Tahoma" w:cs="Tahoma"/>
          <w:color w:val="000000"/>
          <w:sz w:val="20"/>
          <w:szCs w:val="20"/>
          <w:bdr w:val="none" w:sz="0" w:space="0" w:color="auto" w:frame="1"/>
        </w:rPr>
        <w:t xml:space="preserve"> </w:t>
      </w:r>
      <w:r w:rsidRPr="00D21742">
        <w:rPr>
          <w:rStyle w:val="Strong"/>
          <w:rFonts w:ascii="Tahoma" w:hAnsi="Tahoma" w:cs="Tahoma"/>
          <w:color w:val="000000"/>
          <w:sz w:val="20"/>
          <w:szCs w:val="20"/>
          <w:bdr w:val="none" w:sz="0" w:space="0" w:color="auto" w:frame="1"/>
          <w:rtl/>
        </w:rPr>
        <w:t>کنترل و پیشگیری</w:t>
      </w:r>
      <w:r w:rsidRPr="00D21742">
        <w:rPr>
          <w:rStyle w:val="Strong"/>
          <w:rFonts w:ascii="Tahoma" w:hAnsi="Tahoma" w:cs="Tahoma"/>
          <w:color w:val="000000"/>
          <w:sz w:val="20"/>
          <w:szCs w:val="20"/>
          <w:bdr w:val="none" w:sz="0" w:space="0" w:color="auto" w:frame="1"/>
        </w:rPr>
        <w:t xml:space="preserve"> :</w:t>
      </w:r>
    </w:p>
    <w:p w:rsidR="00D21742" w:rsidRDefault="00D21742" w:rsidP="00DB7E8E">
      <w:pPr>
        <w:pStyle w:val="NormalWeb"/>
        <w:numPr>
          <w:ilvl w:val="0"/>
          <w:numId w:val="6"/>
        </w:numPr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  <w:rtl/>
        </w:rPr>
      </w:pPr>
      <w:r>
        <w:rPr>
          <w:rFonts w:ascii="Tahoma" w:hAnsi="Tahoma" w:cs="Tahoma" w:hint="cs"/>
          <w:color w:val="000000"/>
          <w:sz w:val="21"/>
          <w:szCs w:val="21"/>
          <w:rtl/>
        </w:rPr>
        <w:t>رعایت بهداشت فردی و محیط</w:t>
      </w:r>
    </w:p>
    <w:p w:rsidR="0023330F" w:rsidRPr="00A17055" w:rsidRDefault="0023330F" w:rsidP="00DB7E8E">
      <w:pPr>
        <w:pStyle w:val="NormalWeb"/>
        <w:numPr>
          <w:ilvl w:val="0"/>
          <w:numId w:val="6"/>
        </w:numPr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ضد عفونی </w:t>
      </w:r>
      <w:r w:rsidR="00694E67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کرد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ن سبزیجات</w:t>
      </w:r>
    </w:p>
    <w:p w:rsidR="0023330F" w:rsidRPr="00A17055" w:rsidRDefault="00694E67" w:rsidP="00DB7E8E">
      <w:pPr>
        <w:pStyle w:val="NormalWeb"/>
        <w:numPr>
          <w:ilvl w:val="0"/>
          <w:numId w:val="6"/>
        </w:numPr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محصور </w:t>
      </w:r>
      <w:r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کردن</w:t>
      </w:r>
      <w:r w:rsidR="0023330F"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مزارع کشت سبزیجات</w:t>
      </w:r>
    </w:p>
    <w:p w:rsidR="0023330F" w:rsidRPr="00A17055" w:rsidRDefault="00694E67" w:rsidP="00DB7E8E">
      <w:pPr>
        <w:pStyle w:val="NormalWeb"/>
        <w:numPr>
          <w:ilvl w:val="0"/>
          <w:numId w:val="6"/>
        </w:numPr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معدوم سا</w:t>
      </w:r>
      <w:r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زی</w:t>
      </w:r>
      <w:r w:rsidR="0023330F"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اندام های آلوده به کیست</w:t>
      </w:r>
      <w:r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،</w:t>
      </w:r>
      <w:r w:rsidR="0023330F"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هنگام ذبح دام</w:t>
      </w:r>
    </w:p>
    <w:p w:rsidR="0023330F" w:rsidRPr="00A17055" w:rsidRDefault="0023330F" w:rsidP="00DB7E8E">
      <w:pPr>
        <w:pStyle w:val="NormalWeb"/>
        <w:numPr>
          <w:ilvl w:val="0"/>
          <w:numId w:val="6"/>
        </w:numPr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خوراندن داروهای ضد انگلی به سگهای شناسنامه دار و گله</w:t>
      </w:r>
    </w:p>
    <w:p w:rsidR="00D10809" w:rsidRDefault="00694E67" w:rsidP="00DB7E8E">
      <w:pPr>
        <w:pStyle w:val="NormalWeb"/>
        <w:numPr>
          <w:ilvl w:val="0"/>
          <w:numId w:val="6"/>
        </w:numPr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</w:rPr>
      </w:pPr>
      <w:r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پرهیز از تماس با سگ سانان</w:t>
      </w:r>
    </w:p>
    <w:p w:rsidR="0023330F" w:rsidRPr="00694E67" w:rsidRDefault="0023330F" w:rsidP="00DB7E8E">
      <w:pPr>
        <w:pStyle w:val="NormalWeb"/>
        <w:numPr>
          <w:ilvl w:val="0"/>
          <w:numId w:val="6"/>
        </w:numPr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درمان سگ های آلوده صاحب</w:t>
      </w:r>
      <w:r w:rsidR="00D10809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دار</w:t>
      </w:r>
    </w:p>
    <w:p w:rsidR="0023330F" w:rsidRPr="00A17055" w:rsidRDefault="0023330F" w:rsidP="00DB7E8E">
      <w:pPr>
        <w:pStyle w:val="NormalWeb"/>
        <w:numPr>
          <w:ilvl w:val="0"/>
          <w:numId w:val="6"/>
        </w:numPr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از بین بردن سگ های ولگرد</w:t>
      </w:r>
    </w:p>
    <w:p w:rsidR="0023330F" w:rsidRPr="00A17055" w:rsidRDefault="0023330F" w:rsidP="00DB7E8E">
      <w:pPr>
        <w:pStyle w:val="NormalWeb"/>
        <w:numPr>
          <w:ilvl w:val="0"/>
          <w:numId w:val="6"/>
        </w:numPr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کشتار دام</w:t>
      </w:r>
      <w:r w:rsidR="00694E67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ها در کشتار گا</w:t>
      </w:r>
      <w:r w:rsidR="00D10809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ه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های بهداشتی</w:t>
      </w:r>
      <w:r w:rsidR="00197DF9" w:rsidRPr="00A17055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</w:t>
      </w:r>
    </w:p>
    <w:p w:rsidR="0023330F" w:rsidRPr="00A17055" w:rsidRDefault="0023330F" w:rsidP="00DB7E8E">
      <w:pPr>
        <w:pStyle w:val="NormalWeb"/>
        <w:numPr>
          <w:ilvl w:val="0"/>
          <w:numId w:val="6"/>
        </w:numPr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دفع بهداشتی امعاء و احشاء آلوده</w:t>
      </w:r>
    </w:p>
    <w:p w:rsidR="0023330F" w:rsidRPr="00A17055" w:rsidRDefault="00694E67" w:rsidP="00DB7E8E">
      <w:pPr>
        <w:pStyle w:val="NormalWeb"/>
        <w:numPr>
          <w:ilvl w:val="0"/>
          <w:numId w:val="6"/>
        </w:numPr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پرهیز از</w:t>
      </w:r>
      <w:r w:rsidR="0023330F"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تغذیه سگ ها با مانده امعاء و احشای کشتارگاهی</w:t>
      </w:r>
    </w:p>
    <w:p w:rsidR="0023330F" w:rsidRDefault="0023330F" w:rsidP="00DB7E8E">
      <w:pPr>
        <w:pStyle w:val="NormalWeb"/>
        <w:numPr>
          <w:ilvl w:val="0"/>
          <w:numId w:val="6"/>
        </w:numPr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</w:pP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آموزش همگانی در مورد راه انتقال و انتشار بیماری</w:t>
      </w:r>
    </w:p>
    <w:p w:rsidR="008066BB" w:rsidRDefault="008066BB" w:rsidP="008066BB">
      <w:pPr>
        <w:pStyle w:val="NormalWeb"/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</w:pPr>
    </w:p>
    <w:p w:rsidR="00A868EA" w:rsidRPr="00A868EA" w:rsidRDefault="00A868EA" w:rsidP="00A868EA">
      <w:pPr>
        <w:bidi/>
        <w:spacing w:after="160" w:line="259" w:lineRule="auto"/>
        <w:jc w:val="both"/>
        <w:rPr>
          <w:rFonts w:ascii="Calibri" w:eastAsia="Calibri" w:hAnsi="Calibri" w:cs="B Nazanin"/>
          <w:sz w:val="40"/>
          <w:szCs w:val="40"/>
          <w:rtl/>
          <w:lang w:bidi="fa-IR"/>
        </w:rPr>
      </w:pPr>
      <w:r w:rsidRPr="00A868EA">
        <w:rPr>
          <w:rFonts w:ascii="Calibri" w:eastAsia="Calibri" w:hAnsi="Calibri" w:cs="B Nazanin" w:hint="cs"/>
          <w:sz w:val="40"/>
          <w:szCs w:val="40"/>
          <w:rtl/>
        </w:rPr>
        <w:t>لیست مشکلات</w:t>
      </w:r>
      <w:r w:rsidRPr="00A868EA">
        <w:rPr>
          <w:rFonts w:ascii="Calibri" w:eastAsia="Calibri" w:hAnsi="Calibri" w:cs="B Nazanin" w:hint="cs"/>
          <w:sz w:val="40"/>
          <w:szCs w:val="40"/>
          <w:rtl/>
          <w:lang w:bidi="fa-IR"/>
        </w:rPr>
        <w:t xml:space="preserve"> یا چالش ها:</w:t>
      </w:r>
    </w:p>
    <w:p w:rsidR="008066BB" w:rsidRDefault="007569C2" w:rsidP="008066BB">
      <w:pPr>
        <w:pStyle w:val="NormalWeb"/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</w:pPr>
      <w:r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1-</w:t>
      </w:r>
      <w:r w:rsidR="00A868EA"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وجود سگ های ولگرد</w:t>
      </w:r>
    </w:p>
    <w:p w:rsidR="007569C2" w:rsidRDefault="007569C2" w:rsidP="007569C2">
      <w:pPr>
        <w:pStyle w:val="NormalWeb"/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</w:pPr>
      <w:r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2- وجود کشتارگاههای غیر مجاز </w:t>
      </w:r>
    </w:p>
    <w:p w:rsidR="00BB56E3" w:rsidRDefault="00BB56E3" w:rsidP="00BB56E3">
      <w:pPr>
        <w:pStyle w:val="NormalWeb"/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</w:pPr>
    </w:p>
    <w:p w:rsidR="00774B84" w:rsidRPr="00774B84" w:rsidRDefault="00774B84" w:rsidP="00774B84">
      <w:pPr>
        <w:bidi/>
        <w:spacing w:after="160" w:line="259" w:lineRule="auto"/>
        <w:jc w:val="both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774B84">
        <w:rPr>
          <w:rFonts w:ascii="Calibri" w:eastAsia="Calibri" w:hAnsi="Calibri" w:cs="Arial"/>
          <w:b/>
          <w:bCs/>
          <w:sz w:val="24"/>
          <w:szCs w:val="24"/>
          <w:rtl/>
        </w:rPr>
        <w:t xml:space="preserve">نقش سازمان ها و نهادهای مرتبط در کنترل </w:t>
      </w:r>
      <w:r>
        <w:rPr>
          <w:rFonts w:ascii="Calibri" w:eastAsia="Calibri" w:hAnsi="Calibri" w:cs="Arial" w:hint="cs"/>
          <w:b/>
          <w:bCs/>
          <w:sz w:val="24"/>
          <w:szCs w:val="24"/>
          <w:rtl/>
        </w:rPr>
        <w:t>کیست هیداتیک</w:t>
      </w:r>
    </w:p>
    <w:p w:rsidR="00774B84" w:rsidRPr="00774B84" w:rsidRDefault="00774B84" w:rsidP="00774B84">
      <w:pPr>
        <w:bidi/>
        <w:spacing w:after="160" w:line="259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774B84">
        <w:rPr>
          <w:rFonts w:ascii="Calibri" w:eastAsia="Calibri" w:hAnsi="Calibri" w:cs="Arial" w:hint="cs"/>
          <w:rtl/>
        </w:rPr>
        <w:t xml:space="preserve"> </w:t>
      </w:r>
      <w:r w:rsidRPr="00774B84">
        <w:rPr>
          <w:rFonts w:ascii="Calibri" w:eastAsia="Calibri" w:hAnsi="Calibri" w:cs="Arial"/>
          <w:b/>
          <w:bCs/>
          <w:sz w:val="28"/>
          <w:szCs w:val="28"/>
        </w:rPr>
        <w:t>-</w:t>
      </w:r>
      <w:r w:rsidRPr="00774B84">
        <w:rPr>
          <w:rFonts w:ascii="Calibri" w:eastAsia="Calibri" w:hAnsi="Calibri" w:cs="Arial"/>
          <w:b/>
          <w:bCs/>
          <w:sz w:val="28"/>
          <w:szCs w:val="28"/>
          <w:rtl/>
        </w:rPr>
        <w:t xml:space="preserve">فرمانداری ها </w:t>
      </w:r>
    </w:p>
    <w:p w:rsidR="00774B84" w:rsidRPr="00774B84" w:rsidRDefault="00774B84" w:rsidP="0089689F">
      <w:pPr>
        <w:bidi/>
        <w:spacing w:after="160" w:line="259" w:lineRule="auto"/>
        <w:jc w:val="both"/>
        <w:rPr>
          <w:rFonts w:ascii="Calibri" w:eastAsia="Calibri" w:hAnsi="Calibri" w:cs="Arial"/>
          <w:rtl/>
        </w:rPr>
      </w:pPr>
      <w:r w:rsidRPr="00774B84">
        <w:rPr>
          <w:rFonts w:ascii="Calibri" w:eastAsia="Calibri" w:hAnsi="Calibri" w:cs="Arial"/>
        </w:rPr>
        <w:sym w:font="Symbol" w:char="F0B7"/>
      </w:r>
      <w:r w:rsidRPr="00774B84">
        <w:rPr>
          <w:rFonts w:ascii="Calibri" w:eastAsia="Calibri" w:hAnsi="Calibri" w:cs="Arial"/>
        </w:rPr>
        <w:t xml:space="preserve"> </w:t>
      </w:r>
      <w:r w:rsidRPr="00774B84">
        <w:rPr>
          <w:rFonts w:ascii="Calibri" w:eastAsia="Calibri" w:hAnsi="Calibri" w:cs="Arial"/>
          <w:rtl/>
        </w:rPr>
        <w:t xml:space="preserve">تشکیل کارگروه کنترل </w:t>
      </w:r>
      <w:r w:rsidR="0089689F">
        <w:rPr>
          <w:rFonts w:ascii="Calibri" w:eastAsia="Calibri" w:hAnsi="Calibri" w:cs="Arial" w:hint="cs"/>
          <w:rtl/>
        </w:rPr>
        <w:t>کیست هیداتیک</w:t>
      </w:r>
      <w:r w:rsidRPr="00774B84">
        <w:rPr>
          <w:rFonts w:ascii="Calibri" w:eastAsia="Calibri" w:hAnsi="Calibri" w:cs="Arial"/>
          <w:rtl/>
        </w:rPr>
        <w:t xml:space="preserve"> در شهرستان و تدوین برنامه عملیاتی محلی با هدف انجام اقدامات هماهنگ، یکپارچه و به هنگام سازمانها و نهادها و پایش عملکرد ایشان طبق تدوین شده</w:t>
      </w:r>
    </w:p>
    <w:p w:rsidR="00774B84" w:rsidRPr="00774B84" w:rsidRDefault="00774B84" w:rsidP="0089689F">
      <w:pPr>
        <w:bidi/>
        <w:spacing w:after="160" w:line="259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774B84">
        <w:rPr>
          <w:rFonts w:ascii="Calibri" w:eastAsia="Calibri" w:hAnsi="Calibri" w:cs="Arial" w:hint="cs"/>
          <w:b/>
          <w:bCs/>
          <w:sz w:val="28"/>
          <w:szCs w:val="28"/>
          <w:rtl/>
        </w:rPr>
        <w:t>-</w:t>
      </w:r>
      <w:r w:rsidRPr="00774B84">
        <w:rPr>
          <w:rFonts w:ascii="Calibri" w:eastAsia="Calibri" w:hAnsi="Calibri" w:cs="Arial"/>
          <w:b/>
          <w:bCs/>
          <w:sz w:val="28"/>
          <w:szCs w:val="28"/>
          <w:rtl/>
        </w:rPr>
        <w:t>شهرداری ها</w:t>
      </w:r>
    </w:p>
    <w:p w:rsidR="00774B84" w:rsidRPr="00774B84" w:rsidRDefault="00774B84" w:rsidP="005A04C8">
      <w:pPr>
        <w:numPr>
          <w:ilvl w:val="0"/>
          <w:numId w:val="1"/>
        </w:numPr>
        <w:bidi/>
        <w:spacing w:after="160" w:line="259" w:lineRule="auto"/>
        <w:contextualSpacing/>
        <w:rPr>
          <w:rFonts w:ascii="Calibri" w:eastAsia="Calibri" w:hAnsi="Calibri" w:cs="Arial"/>
          <w:rtl/>
        </w:rPr>
      </w:pPr>
      <w:r w:rsidRPr="00774B84">
        <w:rPr>
          <w:rFonts w:ascii="Calibri" w:eastAsia="Calibri" w:hAnsi="Calibri" w:cs="Arial"/>
          <w:rtl/>
        </w:rPr>
        <w:t>جمع</w:t>
      </w:r>
      <w:r w:rsidR="0089689F">
        <w:rPr>
          <w:rFonts w:ascii="Calibri" w:eastAsia="Calibri" w:hAnsi="Calibri" w:cs="Arial" w:hint="cs"/>
          <w:rtl/>
        </w:rPr>
        <w:t xml:space="preserve"> </w:t>
      </w:r>
      <w:r w:rsidRPr="00774B84">
        <w:rPr>
          <w:rFonts w:ascii="Calibri" w:eastAsia="Calibri" w:hAnsi="Calibri" w:cs="Arial"/>
          <w:rtl/>
        </w:rPr>
        <w:t xml:space="preserve">آوری، حمل و دفع صحیح زباله و ساماندهی ماندآب های سطحی و پوشاندن کانالهای روباز </w:t>
      </w:r>
    </w:p>
    <w:p w:rsidR="005A04C8" w:rsidRPr="004869AD" w:rsidRDefault="00774B84" w:rsidP="004869AD">
      <w:pPr>
        <w:numPr>
          <w:ilvl w:val="0"/>
          <w:numId w:val="1"/>
        </w:numPr>
        <w:bidi/>
        <w:spacing w:after="160" w:line="259" w:lineRule="auto"/>
        <w:contextualSpacing/>
        <w:rPr>
          <w:rFonts w:ascii="Calibri" w:eastAsia="Calibri" w:hAnsi="Calibri" w:cs="Arial"/>
        </w:rPr>
      </w:pPr>
      <w:r w:rsidRPr="00774B84">
        <w:rPr>
          <w:rFonts w:ascii="Calibri" w:eastAsia="Calibri" w:hAnsi="Calibri" w:cs="Arial"/>
          <w:rtl/>
        </w:rPr>
        <w:t xml:space="preserve">مشارکت درارتقای آگاهی عمومی نسبت به بیماری </w:t>
      </w:r>
    </w:p>
    <w:p w:rsidR="004869AD" w:rsidRPr="00774B84" w:rsidRDefault="004869AD" w:rsidP="004869AD">
      <w:pPr>
        <w:numPr>
          <w:ilvl w:val="0"/>
          <w:numId w:val="1"/>
        </w:numPr>
        <w:bidi/>
        <w:spacing w:after="160" w:line="259" w:lineRule="auto"/>
        <w:contextualSpacing/>
        <w:rPr>
          <w:rFonts w:ascii="Calibri" w:eastAsia="Calibri" w:hAnsi="Calibri" w:cs="Arial"/>
          <w:rtl/>
        </w:rPr>
      </w:pPr>
      <w:r w:rsidRPr="004869AD">
        <w:rPr>
          <w:rFonts w:ascii="Calibri" w:eastAsia="Calibri" w:hAnsi="Calibri" w:cs="Arial"/>
          <w:rtl/>
        </w:rPr>
        <w:t>دفع بهداشت</w:t>
      </w:r>
      <w:r w:rsidRPr="004869AD">
        <w:rPr>
          <w:rFonts w:ascii="Calibri" w:eastAsia="Calibri" w:hAnsi="Calibri" w:cs="Arial" w:hint="cs"/>
          <w:rtl/>
        </w:rPr>
        <w:t>ی</w:t>
      </w:r>
      <w:r w:rsidRPr="004869AD">
        <w:rPr>
          <w:rFonts w:ascii="Calibri" w:eastAsia="Calibri" w:hAnsi="Calibri" w:cs="Arial"/>
          <w:rtl/>
        </w:rPr>
        <w:t xml:space="preserve"> امعاء و احشاء آلوده</w:t>
      </w:r>
    </w:p>
    <w:p w:rsidR="005A7A16" w:rsidRPr="005A7A16" w:rsidRDefault="00774B84" w:rsidP="005A7A16">
      <w:pPr>
        <w:numPr>
          <w:ilvl w:val="0"/>
          <w:numId w:val="1"/>
        </w:numPr>
        <w:bidi/>
        <w:spacing w:after="160" w:line="259" w:lineRule="auto"/>
        <w:contextualSpacing/>
        <w:rPr>
          <w:rFonts w:ascii="Calibri" w:eastAsia="Calibri" w:hAnsi="Calibri" w:cs="B Nazanin"/>
          <w:b/>
          <w:bCs/>
          <w:sz w:val="52"/>
          <w:szCs w:val="52"/>
        </w:rPr>
      </w:pPr>
      <w:r w:rsidRPr="00774B84">
        <w:rPr>
          <w:rFonts w:ascii="Calibri" w:eastAsia="Calibri" w:hAnsi="Calibri" w:cs="Arial"/>
          <w:rtl/>
        </w:rPr>
        <w:t>ساماندهی سگ های ب</w:t>
      </w:r>
      <w:r w:rsidRPr="00774B84">
        <w:rPr>
          <w:rFonts w:ascii="Calibri" w:eastAsia="Calibri" w:hAnsi="Calibri" w:cs="Arial" w:hint="cs"/>
          <w:rtl/>
        </w:rPr>
        <w:t>لا</w:t>
      </w:r>
      <w:r w:rsidR="005A7A16">
        <w:rPr>
          <w:rFonts w:ascii="Calibri" w:eastAsia="Calibri" w:hAnsi="Calibri" w:cs="Arial"/>
          <w:rtl/>
        </w:rPr>
        <w:t>صاح</w:t>
      </w:r>
    </w:p>
    <w:p w:rsidR="005A7A16" w:rsidRPr="005A7A16" w:rsidRDefault="005A7A16" w:rsidP="005A7A16">
      <w:pPr>
        <w:numPr>
          <w:ilvl w:val="0"/>
          <w:numId w:val="1"/>
        </w:numPr>
        <w:bidi/>
        <w:spacing w:after="160" w:line="259" w:lineRule="auto"/>
        <w:contextualSpacing/>
        <w:rPr>
          <w:rFonts w:ascii="Calibri" w:eastAsia="Calibri" w:hAnsi="Calibri" w:cs="B Nazanin"/>
          <w:b/>
          <w:bCs/>
          <w:sz w:val="52"/>
          <w:szCs w:val="52"/>
          <w:rtl/>
        </w:rPr>
      </w:pPr>
    </w:p>
    <w:p w:rsidR="00774B84" w:rsidRPr="00774B84" w:rsidRDefault="00774B84" w:rsidP="00452F77">
      <w:pPr>
        <w:bidi/>
        <w:spacing w:after="160" w:line="259" w:lineRule="auto"/>
        <w:jc w:val="both"/>
        <w:rPr>
          <w:rFonts w:ascii="Calibri" w:eastAsia="Calibri" w:hAnsi="Calibri" w:cs="B Nazanin"/>
          <w:sz w:val="40"/>
          <w:szCs w:val="40"/>
          <w:rtl/>
        </w:rPr>
      </w:pPr>
      <w:r w:rsidRPr="00774B84">
        <w:rPr>
          <w:rFonts w:ascii="Calibri" w:eastAsia="Calibri" w:hAnsi="Calibri" w:cs="Arial"/>
        </w:rPr>
        <w:t>-</w:t>
      </w:r>
      <w:r w:rsidRPr="00774B84">
        <w:rPr>
          <w:rFonts w:ascii="Calibri" w:eastAsia="Calibri" w:hAnsi="Calibri" w:cs="Arial"/>
          <w:sz w:val="32"/>
          <w:szCs w:val="32"/>
          <w:rtl/>
        </w:rPr>
        <w:t>شرکت آب و فاض</w:t>
      </w:r>
      <w:r w:rsidR="00452F77">
        <w:rPr>
          <w:rFonts w:ascii="Calibri" w:eastAsia="Calibri" w:hAnsi="Calibri" w:cs="Arial" w:hint="cs"/>
          <w:sz w:val="32"/>
          <w:szCs w:val="32"/>
          <w:rtl/>
          <w:lang w:bidi="fa-IR"/>
        </w:rPr>
        <w:t>لا</w:t>
      </w:r>
      <w:r w:rsidRPr="00774B84">
        <w:rPr>
          <w:rFonts w:ascii="Calibri" w:eastAsia="Calibri" w:hAnsi="Calibri" w:cs="Arial"/>
          <w:sz w:val="32"/>
          <w:szCs w:val="32"/>
          <w:rtl/>
        </w:rPr>
        <w:t>ب</w:t>
      </w:r>
    </w:p>
    <w:p w:rsidR="00774B84" w:rsidRPr="004869AD" w:rsidRDefault="00774B84" w:rsidP="004869AD">
      <w:pPr>
        <w:pStyle w:val="ListParagraph"/>
        <w:numPr>
          <w:ilvl w:val="0"/>
          <w:numId w:val="3"/>
        </w:numPr>
        <w:bidi/>
        <w:spacing w:after="160" w:line="240" w:lineRule="auto"/>
        <w:jc w:val="both"/>
        <w:rPr>
          <w:rFonts w:ascii="Calibri" w:eastAsia="Calibri" w:hAnsi="Calibri" w:cs="Arial"/>
          <w:rtl/>
        </w:rPr>
      </w:pPr>
      <w:r w:rsidRPr="004869AD">
        <w:rPr>
          <w:rFonts w:ascii="Calibri" w:eastAsia="Calibri" w:hAnsi="Calibri" w:cs="Arial"/>
          <w:rtl/>
        </w:rPr>
        <w:t xml:space="preserve">رسیدگی به مشکالت مناطق دارای دفع غیر بهداشتی فاضالب </w:t>
      </w:r>
      <w:r w:rsidR="004869AD" w:rsidRPr="004869AD">
        <w:rPr>
          <w:rFonts w:ascii="Calibri" w:eastAsia="Calibri" w:hAnsi="Calibri" w:cs="Arial" w:hint="cs"/>
          <w:rtl/>
        </w:rPr>
        <w:t xml:space="preserve"> </w:t>
      </w:r>
      <w:r w:rsidRPr="004869AD">
        <w:rPr>
          <w:rFonts w:ascii="Calibri" w:eastAsia="Calibri" w:hAnsi="Calibri" w:cs="Arial"/>
          <w:rtl/>
        </w:rPr>
        <w:t xml:space="preserve"> </w:t>
      </w:r>
    </w:p>
    <w:p w:rsidR="00774B84" w:rsidRPr="00774B84" w:rsidRDefault="00774B84" w:rsidP="004869AD">
      <w:pPr>
        <w:numPr>
          <w:ilvl w:val="0"/>
          <w:numId w:val="3"/>
        </w:numPr>
        <w:bidi/>
        <w:spacing w:after="160" w:line="240" w:lineRule="auto"/>
        <w:contextualSpacing/>
        <w:jc w:val="both"/>
        <w:rPr>
          <w:rFonts w:ascii="Calibri" w:eastAsia="Calibri" w:hAnsi="Calibri" w:cs="B Nazanin"/>
          <w:sz w:val="40"/>
          <w:szCs w:val="40"/>
        </w:rPr>
      </w:pPr>
      <w:r w:rsidRPr="00774B84">
        <w:rPr>
          <w:rFonts w:ascii="Calibri" w:eastAsia="Calibri" w:hAnsi="Calibri" w:cs="Arial"/>
          <w:rtl/>
        </w:rPr>
        <w:t>پوشاندن کانالهای روباز و برطرف کردن ترکیدگی لوله</w:t>
      </w:r>
      <w:r w:rsidR="004869AD">
        <w:rPr>
          <w:rFonts w:ascii="Calibri" w:eastAsia="Calibri" w:hAnsi="Calibri" w:cs="Arial" w:hint="cs"/>
          <w:rtl/>
        </w:rPr>
        <w:t xml:space="preserve"> </w:t>
      </w:r>
      <w:r w:rsidRPr="00774B84">
        <w:rPr>
          <w:rFonts w:ascii="Calibri" w:eastAsia="Calibri" w:hAnsi="Calibri" w:cs="Arial"/>
          <w:rtl/>
        </w:rPr>
        <w:t>های آب در اسرع وقت</w:t>
      </w:r>
    </w:p>
    <w:p w:rsidR="00774B84" w:rsidRDefault="00FA479D" w:rsidP="004869AD">
      <w:pPr>
        <w:bidi/>
        <w:spacing w:after="160" w:line="240" w:lineRule="auto"/>
        <w:jc w:val="both"/>
        <w:rPr>
          <w:rFonts w:ascii="Calibri" w:eastAsia="Calibri" w:hAnsi="Calibri" w:cs="B Nazanin"/>
          <w:sz w:val="40"/>
          <w:szCs w:val="40"/>
          <w:rtl/>
        </w:rPr>
      </w:pPr>
      <w:r>
        <w:rPr>
          <w:rFonts w:ascii="Calibri" w:eastAsia="Calibri" w:hAnsi="Calibri" w:cs="B Nazanin" w:hint="cs"/>
          <w:sz w:val="40"/>
          <w:szCs w:val="40"/>
          <w:rtl/>
        </w:rPr>
        <w:t>دامپزشکی</w:t>
      </w:r>
    </w:p>
    <w:p w:rsidR="00FA479D" w:rsidRDefault="00FA479D" w:rsidP="00F1734D">
      <w:pPr>
        <w:pStyle w:val="NormalWeb"/>
        <w:numPr>
          <w:ilvl w:val="0"/>
          <w:numId w:val="4"/>
        </w:numPr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</w:pP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درمان سگ های آلوده صاحب</w:t>
      </w:r>
      <w:r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 xml:space="preserve"> </w:t>
      </w:r>
      <w:r w:rsidRPr="00A1705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دار</w:t>
      </w:r>
    </w:p>
    <w:p w:rsidR="00F1734D" w:rsidRPr="00694E67" w:rsidRDefault="00F1734D" w:rsidP="00F1734D">
      <w:pPr>
        <w:pStyle w:val="NormalWeb"/>
        <w:numPr>
          <w:ilvl w:val="0"/>
          <w:numId w:val="4"/>
        </w:numPr>
        <w:shd w:val="clear" w:color="auto" w:fill="FFFFFF"/>
        <w:bidi/>
        <w:spacing w:before="0" w:beforeAutospacing="0" w:after="0" w:afterAutospacing="0" w:line="390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  <w:r>
        <w:rPr>
          <w:rStyle w:val="Strong"/>
          <w:rFonts w:ascii="Tahoma" w:hAnsi="Tahoma" w:cs="Tahoma" w:hint="cs"/>
          <w:b w:val="0"/>
          <w:bCs w:val="0"/>
          <w:color w:val="000000"/>
          <w:sz w:val="20"/>
          <w:szCs w:val="20"/>
          <w:bdr w:val="none" w:sz="0" w:space="0" w:color="auto" w:frame="1"/>
          <w:rtl/>
        </w:rPr>
        <w:t>بازدید و بررسی از کشتارگاه ها</w:t>
      </w:r>
    </w:p>
    <w:p w:rsidR="00FA479D" w:rsidRPr="00774B84" w:rsidRDefault="00FA479D" w:rsidP="00FA479D">
      <w:pPr>
        <w:bidi/>
        <w:spacing w:after="160" w:line="240" w:lineRule="auto"/>
        <w:jc w:val="both"/>
        <w:rPr>
          <w:rFonts w:ascii="Calibri" w:eastAsia="Calibri" w:hAnsi="Calibri" w:cs="B Nazanin"/>
          <w:sz w:val="40"/>
          <w:szCs w:val="40"/>
          <w:rtl/>
        </w:rPr>
      </w:pPr>
    </w:p>
    <w:p w:rsidR="00774B84" w:rsidRPr="00774B84" w:rsidRDefault="00774B84" w:rsidP="00774B84">
      <w:pPr>
        <w:bidi/>
        <w:spacing w:after="160" w:line="259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774B84">
        <w:rPr>
          <w:rFonts w:ascii="Calibri" w:eastAsia="Calibri" w:hAnsi="Calibri" w:cs="Arial"/>
          <w:b/>
          <w:bCs/>
          <w:sz w:val="28"/>
          <w:szCs w:val="28"/>
          <w:rtl/>
        </w:rPr>
        <w:t>جهاد کشاورزی</w:t>
      </w:r>
    </w:p>
    <w:p w:rsidR="00774B84" w:rsidRPr="00774B84" w:rsidRDefault="003F1014" w:rsidP="00774B84">
      <w:pPr>
        <w:bidi/>
        <w:spacing w:after="160" w:line="259" w:lineRule="auto"/>
        <w:jc w:val="both"/>
        <w:rPr>
          <w:rFonts w:ascii="Calibri" w:eastAsia="Calibri" w:hAnsi="Calibri" w:cs="Arial"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 xml:space="preserve"> </w:t>
      </w:r>
    </w:p>
    <w:p w:rsidR="00774B84" w:rsidRPr="00774B84" w:rsidRDefault="00774B84" w:rsidP="00774B84">
      <w:pPr>
        <w:bidi/>
        <w:spacing w:after="160" w:line="259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774B84">
        <w:rPr>
          <w:rFonts w:ascii="Calibri" w:eastAsia="Calibri" w:hAnsi="Calibri" w:cs="Arial"/>
          <w:b/>
          <w:bCs/>
          <w:sz w:val="28"/>
          <w:szCs w:val="28"/>
        </w:rPr>
        <w:t>-</w:t>
      </w:r>
      <w:r w:rsidRPr="00774B84">
        <w:rPr>
          <w:rFonts w:ascii="Calibri" w:eastAsia="Calibri" w:hAnsi="Calibri" w:cs="Arial"/>
          <w:b/>
          <w:bCs/>
          <w:sz w:val="28"/>
          <w:szCs w:val="28"/>
          <w:rtl/>
        </w:rPr>
        <w:t>اداره کل آموزش و پرورش</w:t>
      </w:r>
    </w:p>
    <w:p w:rsidR="00774B84" w:rsidRPr="00774B84" w:rsidRDefault="00774B84" w:rsidP="00774B84">
      <w:pPr>
        <w:bidi/>
        <w:spacing w:after="160" w:line="259" w:lineRule="auto"/>
        <w:jc w:val="both"/>
        <w:rPr>
          <w:rFonts w:ascii="Calibri" w:eastAsia="Calibri" w:hAnsi="Calibri" w:cs="Arial"/>
          <w:rtl/>
        </w:rPr>
      </w:pPr>
      <w:r w:rsidRPr="00774B84">
        <w:rPr>
          <w:rFonts w:ascii="Calibri" w:eastAsia="Calibri" w:hAnsi="Calibri" w:cs="Arial"/>
        </w:rPr>
        <w:sym w:font="Symbol" w:char="F0B7"/>
      </w:r>
      <w:r w:rsidRPr="00774B84">
        <w:rPr>
          <w:rFonts w:ascii="Calibri" w:eastAsia="Calibri" w:hAnsi="Calibri" w:cs="Arial"/>
        </w:rPr>
        <w:t xml:space="preserve"> </w:t>
      </w:r>
      <w:r w:rsidRPr="00774B84">
        <w:rPr>
          <w:rFonts w:ascii="Calibri" w:eastAsia="Calibri" w:hAnsi="Calibri" w:cs="Arial"/>
          <w:rtl/>
        </w:rPr>
        <w:t>هماهنگی با شبکه بهداشت برای اجرای برنامه</w:t>
      </w:r>
      <w:r w:rsidR="003F1014">
        <w:rPr>
          <w:rFonts w:ascii="Calibri" w:eastAsia="Calibri" w:hAnsi="Calibri" w:cs="Arial" w:hint="cs"/>
          <w:rtl/>
        </w:rPr>
        <w:t xml:space="preserve"> </w:t>
      </w:r>
      <w:r w:rsidRPr="00774B84">
        <w:rPr>
          <w:rFonts w:ascii="Calibri" w:eastAsia="Calibri" w:hAnsi="Calibri" w:cs="Arial"/>
          <w:rtl/>
        </w:rPr>
        <w:t>های آموزش پیشگیری در مدارس و انجمن</w:t>
      </w:r>
      <w:r w:rsidR="003F1014">
        <w:rPr>
          <w:rFonts w:ascii="Calibri" w:eastAsia="Calibri" w:hAnsi="Calibri" w:cs="Arial" w:hint="cs"/>
          <w:rtl/>
        </w:rPr>
        <w:t xml:space="preserve"> </w:t>
      </w:r>
      <w:r w:rsidRPr="00774B84">
        <w:rPr>
          <w:rFonts w:ascii="Calibri" w:eastAsia="Calibri" w:hAnsi="Calibri" w:cs="Arial"/>
          <w:rtl/>
        </w:rPr>
        <w:t>های اولیاء و مربیان</w:t>
      </w:r>
    </w:p>
    <w:p w:rsidR="00774B84" w:rsidRPr="00774B84" w:rsidRDefault="00774B84" w:rsidP="00774B84">
      <w:pPr>
        <w:bidi/>
        <w:spacing w:after="160" w:line="259" w:lineRule="auto"/>
        <w:jc w:val="both"/>
        <w:rPr>
          <w:rFonts w:ascii="Calibri" w:eastAsia="Calibri" w:hAnsi="Calibri" w:cs="B Nazanin"/>
          <w:b/>
          <w:bCs/>
          <w:sz w:val="72"/>
          <w:szCs w:val="72"/>
          <w:rtl/>
        </w:rPr>
      </w:pPr>
      <w:r w:rsidRPr="00774B84">
        <w:rPr>
          <w:rFonts w:ascii="Calibri" w:eastAsia="Calibri" w:hAnsi="Calibri" w:cs="Arial"/>
          <w:b/>
          <w:bCs/>
          <w:sz w:val="28"/>
          <w:szCs w:val="28"/>
          <w:rtl/>
        </w:rPr>
        <w:t>نیروی انتظامی</w:t>
      </w:r>
    </w:p>
    <w:p w:rsidR="00774B84" w:rsidRPr="00774B84" w:rsidRDefault="00774B84" w:rsidP="00774B84">
      <w:pPr>
        <w:bidi/>
        <w:spacing w:after="160" w:line="259" w:lineRule="auto"/>
        <w:jc w:val="both"/>
        <w:rPr>
          <w:rFonts w:ascii="Calibri" w:eastAsia="Calibri" w:hAnsi="Calibri" w:cs="Arial"/>
          <w:rtl/>
        </w:rPr>
      </w:pPr>
      <w:r w:rsidRPr="00774B84">
        <w:rPr>
          <w:rFonts w:ascii="Calibri" w:eastAsia="Calibri" w:hAnsi="Calibri" w:cs="Arial"/>
        </w:rPr>
        <w:sym w:font="Symbol" w:char="F0B7"/>
      </w:r>
      <w:r w:rsidRPr="00774B84">
        <w:rPr>
          <w:rFonts w:ascii="Calibri" w:eastAsia="Calibri" w:hAnsi="Calibri" w:cs="Arial"/>
        </w:rPr>
        <w:t xml:space="preserve"> </w:t>
      </w:r>
      <w:r w:rsidRPr="00774B84">
        <w:rPr>
          <w:rFonts w:ascii="Calibri" w:eastAsia="Calibri" w:hAnsi="Calibri" w:cs="Arial"/>
          <w:rtl/>
        </w:rPr>
        <w:t>مشارکت در برخورد با متخلفین بهداشتی</w:t>
      </w:r>
    </w:p>
    <w:p w:rsidR="00774B84" w:rsidRPr="00774B84" w:rsidRDefault="00774B84" w:rsidP="00774B84">
      <w:pPr>
        <w:bidi/>
        <w:spacing w:after="160" w:line="259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774B84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Pr="00774B84">
        <w:rPr>
          <w:rFonts w:ascii="Calibri" w:eastAsia="Calibri" w:hAnsi="Calibri" w:cs="Arial"/>
          <w:b/>
          <w:bCs/>
          <w:sz w:val="28"/>
          <w:szCs w:val="28"/>
        </w:rPr>
        <w:t xml:space="preserve"> -</w:t>
      </w:r>
      <w:r w:rsidRPr="00774B84">
        <w:rPr>
          <w:rFonts w:ascii="Calibri" w:eastAsia="Calibri" w:hAnsi="Calibri" w:cs="Arial"/>
          <w:b/>
          <w:bCs/>
          <w:sz w:val="28"/>
          <w:szCs w:val="28"/>
          <w:rtl/>
        </w:rPr>
        <w:t xml:space="preserve">بخشداری ها </w:t>
      </w:r>
      <w:r w:rsidRPr="00774B84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</w:p>
    <w:p w:rsidR="00774B84" w:rsidRPr="00774B84" w:rsidRDefault="00774B84" w:rsidP="0091106E">
      <w:pPr>
        <w:bidi/>
        <w:spacing w:after="160" w:line="259" w:lineRule="auto"/>
        <w:jc w:val="both"/>
        <w:rPr>
          <w:rFonts w:ascii="Calibri" w:eastAsia="Calibri" w:hAnsi="Calibri" w:cs="Arial"/>
          <w:rtl/>
        </w:rPr>
      </w:pPr>
      <w:r w:rsidRPr="00774B84">
        <w:rPr>
          <w:rFonts w:ascii="Calibri" w:eastAsia="Calibri" w:hAnsi="Calibri" w:cs="Arial"/>
          <w:sz w:val="28"/>
          <w:szCs w:val="28"/>
        </w:rPr>
        <w:t xml:space="preserve"> </w:t>
      </w:r>
      <w:r w:rsidRPr="00774B84">
        <w:rPr>
          <w:rFonts w:ascii="Calibri" w:eastAsia="Calibri" w:hAnsi="Calibri" w:cs="Arial"/>
          <w:rtl/>
        </w:rPr>
        <w:t xml:space="preserve">هماهنگ سازی فعالیت های محلی کنترل </w:t>
      </w:r>
      <w:r w:rsidR="0091106E">
        <w:rPr>
          <w:rFonts w:ascii="Calibri" w:eastAsia="Calibri" w:hAnsi="Calibri" w:cs="Arial" w:hint="cs"/>
          <w:rtl/>
        </w:rPr>
        <w:t>بیماری سالک</w:t>
      </w:r>
      <w:r w:rsidRPr="00774B84">
        <w:rPr>
          <w:rFonts w:ascii="Calibri" w:eastAsia="Calibri" w:hAnsi="Calibri" w:cs="Arial"/>
          <w:rtl/>
        </w:rPr>
        <w:t xml:space="preserve"> </w:t>
      </w:r>
      <w:r w:rsidRPr="00774B84">
        <w:rPr>
          <w:rFonts w:ascii="Calibri" w:eastAsia="Calibri" w:hAnsi="Calibri" w:cs="Arial" w:hint="cs"/>
          <w:rtl/>
        </w:rPr>
        <w:t xml:space="preserve"> </w:t>
      </w:r>
    </w:p>
    <w:p w:rsidR="00774B84" w:rsidRPr="00774B84" w:rsidRDefault="00774B84" w:rsidP="00774B84">
      <w:pPr>
        <w:bidi/>
        <w:spacing w:after="160" w:line="259" w:lineRule="auto"/>
        <w:jc w:val="both"/>
        <w:rPr>
          <w:rFonts w:ascii="Calibri" w:eastAsia="Calibri" w:hAnsi="Calibri" w:cs="Arial"/>
          <w:rtl/>
        </w:rPr>
      </w:pPr>
      <w:r w:rsidRPr="00774B84">
        <w:rPr>
          <w:rFonts w:ascii="Calibri" w:eastAsia="Calibri" w:hAnsi="Calibri" w:cs="Arial"/>
        </w:rPr>
        <w:t xml:space="preserve"> </w:t>
      </w:r>
      <w:r w:rsidRPr="00774B84">
        <w:rPr>
          <w:rFonts w:ascii="Calibri" w:eastAsia="Calibri" w:hAnsi="Calibri" w:cs="Arial"/>
          <w:rtl/>
        </w:rPr>
        <w:t xml:space="preserve">مدیریت اجرای برنامه های کنترلی بیماری و تامین تجهیزات و نیروی انسانی مورد نیاز در بخش و روستاهای زیر مجموعه </w:t>
      </w:r>
      <w:r w:rsidRPr="00774B84">
        <w:rPr>
          <w:rFonts w:ascii="Calibri" w:eastAsia="Calibri" w:hAnsi="Calibri" w:cs="Arial" w:hint="cs"/>
          <w:rtl/>
        </w:rPr>
        <w:t xml:space="preserve"> </w:t>
      </w:r>
    </w:p>
    <w:p w:rsidR="00774B84" w:rsidRPr="00774B84" w:rsidRDefault="00774B84" w:rsidP="00774B84">
      <w:pPr>
        <w:bidi/>
        <w:spacing w:after="160" w:line="259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774B84">
        <w:rPr>
          <w:rFonts w:ascii="Calibri" w:eastAsia="Calibri" w:hAnsi="Calibri" w:cs="Arial"/>
          <w:b/>
          <w:bCs/>
          <w:sz w:val="28"/>
          <w:szCs w:val="28"/>
        </w:rPr>
        <w:t>-</w:t>
      </w:r>
      <w:r w:rsidRPr="00774B84">
        <w:rPr>
          <w:rFonts w:ascii="Calibri" w:eastAsia="Calibri" w:hAnsi="Calibri" w:cs="Arial"/>
          <w:b/>
          <w:bCs/>
          <w:sz w:val="28"/>
          <w:szCs w:val="28"/>
          <w:rtl/>
        </w:rPr>
        <w:t>شوراهای اس</w:t>
      </w:r>
      <w:r w:rsidRPr="00774B84">
        <w:rPr>
          <w:rFonts w:ascii="Calibri" w:eastAsia="Calibri" w:hAnsi="Calibri" w:cs="Arial" w:hint="cs"/>
          <w:b/>
          <w:bCs/>
          <w:sz w:val="28"/>
          <w:szCs w:val="28"/>
          <w:rtl/>
        </w:rPr>
        <w:t>لا</w:t>
      </w:r>
      <w:r w:rsidRPr="00774B84">
        <w:rPr>
          <w:rFonts w:ascii="Calibri" w:eastAsia="Calibri" w:hAnsi="Calibri" w:cs="Arial"/>
          <w:b/>
          <w:bCs/>
          <w:sz w:val="28"/>
          <w:szCs w:val="28"/>
          <w:rtl/>
        </w:rPr>
        <w:t xml:space="preserve">می و دهیاری ها </w:t>
      </w:r>
      <w:r w:rsidRPr="00774B84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</w:p>
    <w:p w:rsidR="00774B84" w:rsidRPr="00774B84" w:rsidRDefault="00774B84" w:rsidP="00B918DE">
      <w:pPr>
        <w:bidi/>
        <w:spacing w:after="160" w:line="259" w:lineRule="auto"/>
        <w:jc w:val="both"/>
        <w:rPr>
          <w:rFonts w:ascii="Calibri" w:eastAsia="Calibri" w:hAnsi="Calibri" w:cs="Arial"/>
          <w:rtl/>
        </w:rPr>
      </w:pPr>
      <w:r w:rsidRPr="00774B84">
        <w:rPr>
          <w:rFonts w:ascii="Calibri" w:eastAsia="Calibri" w:hAnsi="Calibri" w:cs="Arial"/>
        </w:rPr>
        <w:t xml:space="preserve"> </w:t>
      </w:r>
      <w:r w:rsidRPr="00774B84">
        <w:rPr>
          <w:rFonts w:ascii="Calibri" w:eastAsia="Calibri" w:hAnsi="Calibri" w:cs="Arial"/>
          <w:rtl/>
        </w:rPr>
        <w:t xml:space="preserve">برنامه ریزی و اجرای برنامه های کنترلی </w:t>
      </w:r>
      <w:r w:rsidR="00B918DE">
        <w:rPr>
          <w:rFonts w:ascii="Calibri" w:eastAsia="Calibri" w:hAnsi="Calibri" w:cs="Arial" w:hint="cs"/>
          <w:rtl/>
        </w:rPr>
        <w:t xml:space="preserve"> </w:t>
      </w:r>
    </w:p>
    <w:sectPr w:rsidR="00774B84" w:rsidRPr="00774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ajalla UI"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8451B"/>
    <w:multiLevelType w:val="hybridMultilevel"/>
    <w:tmpl w:val="D3FAA02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D9A3378"/>
    <w:multiLevelType w:val="hybridMultilevel"/>
    <w:tmpl w:val="7050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84584"/>
    <w:multiLevelType w:val="hybridMultilevel"/>
    <w:tmpl w:val="4C7ED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1878BB"/>
    <w:multiLevelType w:val="hybridMultilevel"/>
    <w:tmpl w:val="FC282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B82CA5"/>
    <w:multiLevelType w:val="hybridMultilevel"/>
    <w:tmpl w:val="64B4C6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F8B10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9E66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A895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0496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AA6A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4C034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D6F41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606CF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7C6688"/>
    <w:multiLevelType w:val="hybridMultilevel"/>
    <w:tmpl w:val="95126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BC"/>
    <w:rsid w:val="000048B5"/>
    <w:rsid w:val="00036333"/>
    <w:rsid w:val="00062385"/>
    <w:rsid w:val="00064716"/>
    <w:rsid w:val="000F4F57"/>
    <w:rsid w:val="0010026F"/>
    <w:rsid w:val="001848A1"/>
    <w:rsid w:val="00197DF9"/>
    <w:rsid w:val="001B2D13"/>
    <w:rsid w:val="0023330F"/>
    <w:rsid w:val="00261CF2"/>
    <w:rsid w:val="003F1014"/>
    <w:rsid w:val="00415EBD"/>
    <w:rsid w:val="00424065"/>
    <w:rsid w:val="00452F77"/>
    <w:rsid w:val="004643D2"/>
    <w:rsid w:val="004869AD"/>
    <w:rsid w:val="00506A78"/>
    <w:rsid w:val="005131E1"/>
    <w:rsid w:val="00530E7F"/>
    <w:rsid w:val="00555F05"/>
    <w:rsid w:val="005A04C8"/>
    <w:rsid w:val="005A7A16"/>
    <w:rsid w:val="0068382D"/>
    <w:rsid w:val="00694E67"/>
    <w:rsid w:val="00704311"/>
    <w:rsid w:val="00741CC1"/>
    <w:rsid w:val="007500CB"/>
    <w:rsid w:val="007569C2"/>
    <w:rsid w:val="00774B84"/>
    <w:rsid w:val="008066BB"/>
    <w:rsid w:val="00810A7B"/>
    <w:rsid w:val="00872B11"/>
    <w:rsid w:val="0089689F"/>
    <w:rsid w:val="0091106E"/>
    <w:rsid w:val="00A04624"/>
    <w:rsid w:val="00A17055"/>
    <w:rsid w:val="00A175FD"/>
    <w:rsid w:val="00A21628"/>
    <w:rsid w:val="00A558DC"/>
    <w:rsid w:val="00A8243E"/>
    <w:rsid w:val="00A868EA"/>
    <w:rsid w:val="00AA36D8"/>
    <w:rsid w:val="00AA3D4F"/>
    <w:rsid w:val="00AF5031"/>
    <w:rsid w:val="00B918DE"/>
    <w:rsid w:val="00BA00E5"/>
    <w:rsid w:val="00BB56E3"/>
    <w:rsid w:val="00C2113D"/>
    <w:rsid w:val="00C23557"/>
    <w:rsid w:val="00D10809"/>
    <w:rsid w:val="00D21742"/>
    <w:rsid w:val="00DB7E8E"/>
    <w:rsid w:val="00EA1AC0"/>
    <w:rsid w:val="00ED5BA6"/>
    <w:rsid w:val="00EF4EBC"/>
    <w:rsid w:val="00F0640C"/>
    <w:rsid w:val="00F15009"/>
    <w:rsid w:val="00F1734D"/>
    <w:rsid w:val="00F47E74"/>
    <w:rsid w:val="00F84A26"/>
    <w:rsid w:val="00FA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9B9390-2EF8-45A0-838D-EA24CB72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23330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D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5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6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علی نجفی</dc:creator>
  <cp:lastModifiedBy>علي نجفي</cp:lastModifiedBy>
  <cp:revision>32</cp:revision>
  <cp:lastPrinted>2024-09-16T06:37:00Z</cp:lastPrinted>
  <dcterms:created xsi:type="dcterms:W3CDTF">2023-11-13T10:17:00Z</dcterms:created>
  <dcterms:modified xsi:type="dcterms:W3CDTF">2026-04-19T06:46:00Z</dcterms:modified>
</cp:coreProperties>
</file>